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5FC" w:rsidRPr="00A661E3" w:rsidRDefault="00D56361" w:rsidP="001D65FC">
      <w:pPr>
        <w:pStyle w:val="NoSpacing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</w:t>
      </w:r>
      <w:r w:rsidR="009919B8" w:rsidRPr="00A661E3">
        <w:rPr>
          <w:rFonts w:ascii="Times New Roman" w:hAnsi="Times New Roman" w:cs="Times New Roman"/>
          <w:b/>
        </w:rPr>
        <w:t xml:space="preserve">оны ответственности </w:t>
      </w:r>
      <w:r>
        <w:rPr>
          <w:rFonts w:ascii="Times New Roman" w:hAnsi="Times New Roman" w:cs="Times New Roman"/>
          <w:b/>
        </w:rPr>
        <w:t>п</w:t>
      </w:r>
      <w:r w:rsidRPr="00A661E3">
        <w:rPr>
          <w:rFonts w:ascii="Times New Roman" w:hAnsi="Times New Roman" w:cs="Times New Roman"/>
          <w:b/>
        </w:rPr>
        <w:t>еревозчик</w:t>
      </w:r>
      <w:r>
        <w:rPr>
          <w:rFonts w:ascii="Times New Roman" w:hAnsi="Times New Roman" w:cs="Times New Roman"/>
          <w:b/>
        </w:rPr>
        <w:t>а</w:t>
      </w:r>
      <w:r w:rsidRPr="00A661E3">
        <w:rPr>
          <w:rFonts w:ascii="Times New Roman" w:hAnsi="Times New Roman" w:cs="Times New Roman"/>
          <w:b/>
        </w:rPr>
        <w:t xml:space="preserve"> и отправител</w:t>
      </w:r>
      <w:r>
        <w:rPr>
          <w:rFonts w:ascii="Times New Roman" w:hAnsi="Times New Roman" w:cs="Times New Roman"/>
          <w:b/>
        </w:rPr>
        <w:t>я</w:t>
      </w:r>
      <w:r w:rsidRPr="00A661E3">
        <w:rPr>
          <w:rFonts w:ascii="Times New Roman" w:hAnsi="Times New Roman" w:cs="Times New Roman"/>
          <w:b/>
        </w:rPr>
        <w:t xml:space="preserve"> </w:t>
      </w:r>
      <w:r w:rsidR="009919B8" w:rsidRPr="00A661E3">
        <w:rPr>
          <w:rFonts w:ascii="Times New Roman" w:hAnsi="Times New Roman" w:cs="Times New Roman"/>
          <w:b/>
        </w:rPr>
        <w:t>по договору перевозки грузов</w:t>
      </w:r>
      <w:r w:rsidR="001D65FC" w:rsidRPr="00A661E3">
        <w:rPr>
          <w:rFonts w:ascii="Times New Roman" w:hAnsi="Times New Roman" w:cs="Times New Roman"/>
          <w:b/>
        </w:rPr>
        <w:t>.</w:t>
      </w:r>
    </w:p>
    <w:p w:rsidR="001D65FC" w:rsidRPr="00F90062" w:rsidRDefault="001D65FC" w:rsidP="001D65FC">
      <w:pPr>
        <w:pStyle w:val="NoSpacing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D65FC" w:rsidRPr="00A661E3" w:rsidRDefault="009919B8" w:rsidP="009919B8">
      <w:pPr>
        <w:pStyle w:val="NoSpacing"/>
        <w:jc w:val="both"/>
        <w:rPr>
          <w:rFonts w:ascii="Times New Roman" w:hAnsi="Times New Roman" w:cs="Times New Roman"/>
        </w:rPr>
      </w:pPr>
      <w:r w:rsidRPr="00A661E3">
        <w:rPr>
          <w:rFonts w:ascii="Times New Roman" w:hAnsi="Times New Roman" w:cs="Times New Roman"/>
        </w:rPr>
        <w:t xml:space="preserve">Согласно </w:t>
      </w:r>
      <w:r w:rsidRPr="00F52E93">
        <w:rPr>
          <w:rFonts w:ascii="Times New Roman" w:hAnsi="Times New Roman" w:cs="Times New Roman"/>
          <w:i/>
          <w:sz w:val="18"/>
          <w:szCs w:val="18"/>
        </w:rPr>
        <w:t>ст. 793 ГК РФ</w:t>
      </w:r>
      <w:r w:rsidRPr="00A661E3">
        <w:rPr>
          <w:rFonts w:ascii="Times New Roman" w:hAnsi="Times New Roman" w:cs="Times New Roman"/>
        </w:rPr>
        <w:t xml:space="preserve"> в случае неисполнения либо ненадлежащего исполнения обязательств по перевозке стороны несут ответственность, установленную Гражданским и транспортными кодексами и уставами, а также соглашением сторон. При этом соглашения организаций-перевозчиков с грузовладельцами об ограничении или устранении установленной законом ответственности перевозчика недействительны, за исключением случаев, когда возможность таких соглашений при перемещении товара предусмотрена транспортными уставами и кодексами. Эти общие правила касаются всех видов доставки имущества любым видом транспорта. </w:t>
      </w:r>
    </w:p>
    <w:p w:rsidR="001D65FC" w:rsidRPr="00F90062" w:rsidRDefault="001D65FC" w:rsidP="009919B8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1D65FC" w:rsidRPr="00A661E3" w:rsidRDefault="009919B8" w:rsidP="00F90062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b/>
          <w:i/>
          <w:u w:val="single"/>
        </w:rPr>
      </w:pPr>
      <w:r w:rsidRPr="00A661E3">
        <w:rPr>
          <w:rFonts w:ascii="Times New Roman" w:hAnsi="Times New Roman" w:cs="Times New Roman"/>
          <w:b/>
          <w:i/>
          <w:u w:val="single"/>
        </w:rPr>
        <w:t>Что такое договор перевозки и ответственность по нему</w:t>
      </w:r>
      <w:r w:rsidR="001D65FC" w:rsidRPr="00A661E3">
        <w:rPr>
          <w:rFonts w:ascii="Times New Roman" w:hAnsi="Times New Roman" w:cs="Times New Roman"/>
          <w:b/>
          <w:i/>
          <w:u w:val="single"/>
        </w:rPr>
        <w:t>.</w:t>
      </w:r>
    </w:p>
    <w:p w:rsidR="001D65FC" w:rsidRPr="00A661E3" w:rsidRDefault="009919B8" w:rsidP="009919B8">
      <w:pPr>
        <w:pStyle w:val="NoSpacing"/>
        <w:jc w:val="both"/>
        <w:rPr>
          <w:rFonts w:ascii="Times New Roman" w:hAnsi="Times New Roman" w:cs="Times New Roman"/>
        </w:rPr>
      </w:pPr>
      <w:r w:rsidRPr="00A661E3">
        <w:rPr>
          <w:rFonts w:ascii="Times New Roman" w:hAnsi="Times New Roman" w:cs="Times New Roman"/>
        </w:rPr>
        <w:t>По договору перевозки груза перевозчик обязуется доставить вверенное ему отправителем имущество в пун</w:t>
      </w:r>
      <w:r w:rsidR="00D132B2" w:rsidRPr="00A661E3">
        <w:rPr>
          <w:rFonts w:ascii="Times New Roman" w:hAnsi="Times New Roman" w:cs="Times New Roman"/>
        </w:rPr>
        <w:t>кт назначения и выдать его уп</w:t>
      </w:r>
      <w:r w:rsidRPr="00A661E3">
        <w:rPr>
          <w:rFonts w:ascii="Times New Roman" w:hAnsi="Times New Roman" w:cs="Times New Roman"/>
        </w:rPr>
        <w:t>о</w:t>
      </w:r>
      <w:r w:rsidR="00D132B2" w:rsidRPr="00A661E3">
        <w:rPr>
          <w:rFonts w:ascii="Times New Roman" w:hAnsi="Times New Roman" w:cs="Times New Roman"/>
        </w:rPr>
        <w:t>лно</w:t>
      </w:r>
      <w:r w:rsidRPr="00A661E3">
        <w:rPr>
          <w:rFonts w:ascii="Times New Roman" w:hAnsi="Times New Roman" w:cs="Times New Roman"/>
        </w:rPr>
        <w:t>моченному на получение груза лицу (получателю), а отправитель обязуется уплатить за осуществление доставки установленную плату (</w:t>
      </w:r>
      <w:r w:rsidRPr="00F52E93">
        <w:rPr>
          <w:rFonts w:ascii="Times New Roman" w:hAnsi="Times New Roman" w:cs="Times New Roman"/>
          <w:i/>
          <w:sz w:val="18"/>
          <w:szCs w:val="18"/>
        </w:rPr>
        <w:t>ст.785 ГК РФ</w:t>
      </w:r>
      <w:r w:rsidRPr="00A661E3">
        <w:rPr>
          <w:rFonts w:ascii="Times New Roman" w:hAnsi="Times New Roman" w:cs="Times New Roman"/>
        </w:rPr>
        <w:t xml:space="preserve">). Но доставить какой-либо объект из одного пункта в другой можно различными способами. Поэтому, с учетом особенностей различных способов доставки грузов, наряду с </w:t>
      </w:r>
      <w:r w:rsidR="00F52E93">
        <w:rPr>
          <w:rFonts w:ascii="Times New Roman" w:hAnsi="Times New Roman" w:cs="Times New Roman"/>
        </w:rPr>
        <w:t>ГК РФ</w:t>
      </w:r>
      <w:r w:rsidRPr="00A661E3">
        <w:rPr>
          <w:rFonts w:ascii="Times New Roman" w:hAnsi="Times New Roman" w:cs="Times New Roman"/>
        </w:rPr>
        <w:t>, ответственность сторон по договору перевозки регулируется и иными нормативными актами:</w:t>
      </w:r>
    </w:p>
    <w:p w:rsidR="001D65FC" w:rsidRPr="00A661E3" w:rsidRDefault="009919B8" w:rsidP="001D65FC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661E3">
        <w:rPr>
          <w:rFonts w:ascii="Times New Roman" w:hAnsi="Times New Roman" w:cs="Times New Roman"/>
        </w:rPr>
        <w:t xml:space="preserve">Воздушным кодексом РФ; </w:t>
      </w:r>
      <w:bookmarkStart w:id="0" w:name="_GoBack"/>
      <w:bookmarkEnd w:id="0"/>
    </w:p>
    <w:p w:rsidR="001D65FC" w:rsidRPr="00A661E3" w:rsidRDefault="009919B8" w:rsidP="001D65FC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661E3">
        <w:rPr>
          <w:rFonts w:ascii="Times New Roman" w:hAnsi="Times New Roman" w:cs="Times New Roman"/>
        </w:rPr>
        <w:t xml:space="preserve">Кодексом внутреннего водного транспорта РФ; </w:t>
      </w:r>
    </w:p>
    <w:p w:rsidR="001D65FC" w:rsidRPr="00A661E3" w:rsidRDefault="009919B8" w:rsidP="001D65FC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661E3">
        <w:rPr>
          <w:rFonts w:ascii="Times New Roman" w:hAnsi="Times New Roman" w:cs="Times New Roman"/>
        </w:rPr>
        <w:t xml:space="preserve">Кодексом торгового мореплавания РФ; </w:t>
      </w:r>
    </w:p>
    <w:p w:rsidR="001D65FC" w:rsidRPr="00A661E3" w:rsidRDefault="009919B8" w:rsidP="001D65FC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661E3">
        <w:rPr>
          <w:rFonts w:ascii="Times New Roman" w:hAnsi="Times New Roman" w:cs="Times New Roman"/>
        </w:rPr>
        <w:t>Уставом автомобильного транспорта и городского наземного электрического транспорта;</w:t>
      </w:r>
    </w:p>
    <w:p w:rsidR="001D65FC" w:rsidRPr="00A661E3" w:rsidRDefault="009919B8" w:rsidP="001D65FC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661E3">
        <w:rPr>
          <w:rFonts w:ascii="Times New Roman" w:hAnsi="Times New Roman" w:cs="Times New Roman"/>
        </w:rPr>
        <w:t>Уставом железнодорожного транспорта РФ.</w:t>
      </w:r>
    </w:p>
    <w:p w:rsidR="001A53EB" w:rsidRPr="00F90062" w:rsidRDefault="001A53EB" w:rsidP="001D65FC">
      <w:pPr>
        <w:pStyle w:val="NoSpacing"/>
        <w:jc w:val="both"/>
        <w:rPr>
          <w:rFonts w:ascii="Times New Roman" w:hAnsi="Times New Roman" w:cs="Times New Roman"/>
          <w:b/>
          <w:i/>
          <w:sz w:val="16"/>
          <w:szCs w:val="16"/>
          <w:u w:val="single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36"/>
        <w:gridCol w:w="1932"/>
        <w:gridCol w:w="8931"/>
      </w:tblGrid>
      <w:tr w:rsidR="00210E9B" w:rsidRPr="00A661E3" w:rsidTr="00210E9B">
        <w:tc>
          <w:tcPr>
            <w:tcW w:w="336" w:type="dxa"/>
          </w:tcPr>
          <w:p w:rsidR="00B150BE" w:rsidRPr="00A661E3" w:rsidRDefault="00B150BE" w:rsidP="001D65FC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2" w:type="dxa"/>
          </w:tcPr>
          <w:p w:rsidR="00B150BE" w:rsidRPr="00A661E3" w:rsidRDefault="00505D97" w:rsidP="00505D97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A661E3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  <w:tc>
          <w:tcPr>
            <w:tcW w:w="8931" w:type="dxa"/>
          </w:tcPr>
          <w:p w:rsidR="00B150BE" w:rsidRPr="00A661E3" w:rsidRDefault="00505D97" w:rsidP="00505D97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A661E3">
              <w:rPr>
                <w:rFonts w:ascii="Times New Roman" w:hAnsi="Times New Roman" w:cs="Times New Roman"/>
                <w:b/>
              </w:rPr>
              <w:t>Разъяснения</w:t>
            </w:r>
          </w:p>
        </w:tc>
      </w:tr>
      <w:tr w:rsidR="00210E9B" w:rsidRPr="00A661E3" w:rsidTr="00210E9B">
        <w:tc>
          <w:tcPr>
            <w:tcW w:w="336" w:type="dxa"/>
          </w:tcPr>
          <w:p w:rsidR="00B150BE" w:rsidRPr="00A661E3" w:rsidRDefault="00B150BE" w:rsidP="001D65FC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A661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32" w:type="dxa"/>
          </w:tcPr>
          <w:p w:rsidR="00B150BE" w:rsidRPr="00A661E3" w:rsidRDefault="00505D97" w:rsidP="00B150BE">
            <w:pPr>
              <w:pStyle w:val="NoSpacing"/>
              <w:jc w:val="both"/>
              <w:rPr>
                <w:rFonts w:ascii="Times New Roman" w:hAnsi="Times New Roman" w:cs="Times New Roman"/>
                <w:b/>
              </w:rPr>
            </w:pPr>
            <w:r w:rsidRPr="00A661E3">
              <w:rPr>
                <w:rFonts w:ascii="Times New Roman" w:hAnsi="Times New Roman" w:cs="Times New Roman"/>
                <w:b/>
              </w:rPr>
              <w:t xml:space="preserve">Ответственность </w:t>
            </w:r>
            <w:r w:rsidR="00B150BE" w:rsidRPr="00A661E3">
              <w:rPr>
                <w:rFonts w:ascii="Times New Roman" w:hAnsi="Times New Roman" w:cs="Times New Roman"/>
                <w:b/>
              </w:rPr>
              <w:t>перевозчик</w:t>
            </w:r>
            <w:r w:rsidRPr="00A661E3">
              <w:rPr>
                <w:rFonts w:ascii="Times New Roman" w:hAnsi="Times New Roman" w:cs="Times New Roman"/>
                <w:b/>
              </w:rPr>
              <w:t>а</w:t>
            </w:r>
            <w:r w:rsidR="00B150BE" w:rsidRPr="00A661E3">
              <w:rPr>
                <w:rFonts w:ascii="Times New Roman" w:hAnsi="Times New Roman" w:cs="Times New Roman"/>
                <w:b/>
              </w:rPr>
              <w:t xml:space="preserve">. </w:t>
            </w:r>
          </w:p>
          <w:p w:rsidR="00B150BE" w:rsidRPr="00A661E3" w:rsidRDefault="00B150BE" w:rsidP="001D65FC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</w:tcPr>
          <w:p w:rsidR="00B150BE" w:rsidRPr="00A661E3" w:rsidRDefault="00F52E93" w:rsidP="00F52E93">
            <w:pPr>
              <w:pStyle w:val="NoSpacing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F52E93">
              <w:rPr>
                <w:rFonts w:ascii="Times New Roman" w:hAnsi="Times New Roman" w:cs="Times New Roman"/>
                <w:u w:val="single"/>
              </w:rPr>
              <w:t>П</w:t>
            </w:r>
            <w:r w:rsidR="00B150BE" w:rsidRPr="00F52E93">
              <w:rPr>
                <w:rFonts w:ascii="Times New Roman" w:hAnsi="Times New Roman" w:cs="Times New Roman"/>
                <w:u w:val="single"/>
              </w:rPr>
              <w:t xml:space="preserve">еревозчик несет следующую ответственность </w:t>
            </w:r>
            <w:r w:rsidR="00B150BE" w:rsidRPr="00A661E3">
              <w:rPr>
                <w:rFonts w:ascii="Times New Roman" w:hAnsi="Times New Roman" w:cs="Times New Roman"/>
              </w:rPr>
              <w:t>за нарушение договора перевозки груза</w:t>
            </w:r>
            <w:r w:rsidRPr="00A661E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</w:t>
            </w:r>
            <w:r w:rsidRPr="00A661E3">
              <w:rPr>
                <w:rFonts w:ascii="Times New Roman" w:hAnsi="Times New Roman" w:cs="Times New Roman"/>
              </w:rPr>
              <w:t xml:space="preserve"> соответствии с ГК РФ</w:t>
            </w:r>
            <w:r w:rsidR="00B150BE" w:rsidRPr="00A661E3">
              <w:rPr>
                <w:rFonts w:ascii="Times New Roman" w:hAnsi="Times New Roman" w:cs="Times New Roman"/>
              </w:rPr>
              <w:t xml:space="preserve">: </w:t>
            </w:r>
          </w:p>
          <w:p w:rsidR="00B150BE" w:rsidRPr="00A661E3" w:rsidRDefault="00B150BE" w:rsidP="00F52E93">
            <w:pPr>
              <w:pStyle w:val="NoSpacing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A661E3">
              <w:rPr>
                <w:rFonts w:ascii="Times New Roman" w:hAnsi="Times New Roman" w:cs="Times New Roman"/>
              </w:rPr>
              <w:t xml:space="preserve">за неподачу транспортного средства; </w:t>
            </w:r>
          </w:p>
          <w:p w:rsidR="00B150BE" w:rsidRPr="00A661E3" w:rsidRDefault="00B150BE" w:rsidP="00F52E93">
            <w:pPr>
              <w:pStyle w:val="NoSpacing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A661E3">
              <w:rPr>
                <w:rFonts w:ascii="Times New Roman" w:hAnsi="Times New Roman" w:cs="Times New Roman"/>
              </w:rPr>
              <w:t xml:space="preserve">за нарушение установленного срока доставки; </w:t>
            </w:r>
          </w:p>
          <w:p w:rsidR="00B150BE" w:rsidRPr="00A661E3" w:rsidRDefault="00B150BE" w:rsidP="00F52E93">
            <w:pPr>
              <w:pStyle w:val="NoSpacing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A661E3">
              <w:rPr>
                <w:rFonts w:ascii="Times New Roman" w:hAnsi="Times New Roman" w:cs="Times New Roman"/>
              </w:rPr>
              <w:t xml:space="preserve">за утрату, недостачу и повреждение (порчу) имущества. </w:t>
            </w:r>
          </w:p>
          <w:p w:rsidR="00B150BE" w:rsidRPr="00A661E3" w:rsidRDefault="00B150BE" w:rsidP="00F52E93">
            <w:pPr>
              <w:pStyle w:val="NoSpacing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F52E93">
              <w:rPr>
                <w:rFonts w:ascii="Times New Roman" w:hAnsi="Times New Roman" w:cs="Times New Roman"/>
                <w:u w:val="single"/>
              </w:rPr>
              <w:t>Наказание перевозчику</w:t>
            </w:r>
            <w:r w:rsidRPr="00A661E3">
              <w:rPr>
                <w:rFonts w:ascii="Times New Roman" w:hAnsi="Times New Roman" w:cs="Times New Roman"/>
              </w:rPr>
              <w:t xml:space="preserve"> </w:t>
            </w:r>
            <w:r w:rsidRPr="00F52E93">
              <w:rPr>
                <w:rFonts w:ascii="Times New Roman" w:hAnsi="Times New Roman" w:cs="Times New Roman"/>
                <w:u w:val="single"/>
              </w:rPr>
              <w:t>за неподачу транспортных средств устанавливается в виде штрафа</w:t>
            </w:r>
            <w:r w:rsidRPr="00A661E3">
              <w:rPr>
                <w:rFonts w:ascii="Times New Roman" w:hAnsi="Times New Roman" w:cs="Times New Roman"/>
              </w:rPr>
              <w:t xml:space="preserve">. На железнодорожном транспорте штраф за невыполнение принятой заявки взыскивается независимо от платы за пользование вагонами или контейнерами. Размеры штрафных санкций устанавливаются транспортными уставами и кодексами либо соглашением сторон. </w:t>
            </w:r>
          </w:p>
          <w:p w:rsidR="00B150BE" w:rsidRPr="00A661E3" w:rsidRDefault="00B150BE" w:rsidP="00F52E93">
            <w:pPr>
              <w:pStyle w:val="NoSpacing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B01B32">
              <w:rPr>
                <w:rFonts w:ascii="Times New Roman" w:hAnsi="Times New Roman" w:cs="Times New Roman"/>
                <w:u w:val="single"/>
              </w:rPr>
              <w:t>Мерой гражданско-правовой ответственности за просрочку в доставке груза также являются штраф или пени</w:t>
            </w:r>
            <w:r w:rsidRPr="00A661E3">
              <w:rPr>
                <w:rFonts w:ascii="Times New Roman" w:hAnsi="Times New Roman" w:cs="Times New Roman"/>
              </w:rPr>
              <w:t xml:space="preserve">. Кроме того, если товар не был выдан грузополучателю в течение срока, установленного нормативным актом или договором, грузоотправитель и грузополучатель вправе считать имущество утраченным и потребовать за него возмещения ущерба. </w:t>
            </w:r>
          </w:p>
          <w:p w:rsidR="00B150BE" w:rsidRPr="00A661E3" w:rsidRDefault="00B150BE" w:rsidP="00F52E93">
            <w:pPr>
              <w:pStyle w:val="NoSpacing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B01B32">
              <w:rPr>
                <w:rFonts w:ascii="Times New Roman" w:hAnsi="Times New Roman" w:cs="Times New Roman"/>
                <w:u w:val="single"/>
              </w:rPr>
              <w:t>В случае утраты или недостачи груза перевозчиком возмещается ущерб в размере стоимости утраченного или недостающего товара</w:t>
            </w:r>
            <w:r w:rsidRPr="00A661E3">
              <w:rPr>
                <w:rFonts w:ascii="Times New Roman" w:hAnsi="Times New Roman" w:cs="Times New Roman"/>
              </w:rPr>
              <w:t xml:space="preserve">, а в случае его повреждения или порчи — в размере суммы, на которую понизилась его стоимость. </w:t>
            </w:r>
          </w:p>
        </w:tc>
      </w:tr>
      <w:tr w:rsidR="00210E9B" w:rsidRPr="00A661E3" w:rsidTr="00210E9B">
        <w:tc>
          <w:tcPr>
            <w:tcW w:w="336" w:type="dxa"/>
          </w:tcPr>
          <w:p w:rsidR="00B150BE" w:rsidRPr="00A661E3" w:rsidRDefault="00B150BE" w:rsidP="001D65FC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A661E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32" w:type="dxa"/>
          </w:tcPr>
          <w:p w:rsidR="00B150BE" w:rsidRPr="00A661E3" w:rsidRDefault="00505D97" w:rsidP="00B150BE">
            <w:pPr>
              <w:pStyle w:val="NoSpacing"/>
              <w:jc w:val="both"/>
              <w:rPr>
                <w:rFonts w:ascii="Times New Roman" w:hAnsi="Times New Roman" w:cs="Times New Roman"/>
                <w:b/>
              </w:rPr>
            </w:pPr>
            <w:r w:rsidRPr="00A661E3">
              <w:rPr>
                <w:rFonts w:ascii="Times New Roman" w:hAnsi="Times New Roman" w:cs="Times New Roman"/>
                <w:b/>
              </w:rPr>
              <w:t xml:space="preserve">Ответственность </w:t>
            </w:r>
            <w:r w:rsidR="00A661E3" w:rsidRPr="00A661E3">
              <w:rPr>
                <w:rFonts w:ascii="Times New Roman" w:hAnsi="Times New Roman" w:cs="Times New Roman"/>
                <w:b/>
              </w:rPr>
              <w:t>отправителя</w:t>
            </w:r>
            <w:r w:rsidR="00B150BE" w:rsidRPr="00A661E3">
              <w:rPr>
                <w:rFonts w:ascii="Times New Roman" w:hAnsi="Times New Roman" w:cs="Times New Roman"/>
                <w:b/>
              </w:rPr>
              <w:t>.</w:t>
            </w:r>
          </w:p>
          <w:p w:rsidR="00B150BE" w:rsidRPr="00A661E3" w:rsidRDefault="00B150BE" w:rsidP="001D65FC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</w:tcPr>
          <w:p w:rsidR="00B150BE" w:rsidRPr="00A661E3" w:rsidRDefault="00B150BE" w:rsidP="007760F4">
            <w:pPr>
              <w:pStyle w:val="NoSpacing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A661E3">
              <w:rPr>
                <w:rFonts w:ascii="Times New Roman" w:hAnsi="Times New Roman" w:cs="Times New Roman"/>
              </w:rPr>
              <w:t xml:space="preserve">Ответственность сторон за нарушение договора перевозки грузов является взаимной. </w:t>
            </w:r>
            <w:r w:rsidRPr="007760F4">
              <w:rPr>
                <w:rFonts w:ascii="Times New Roman" w:hAnsi="Times New Roman" w:cs="Times New Roman"/>
                <w:u w:val="single"/>
              </w:rPr>
              <w:t>Грузоотправитель несет ее перед перевозчиком в следующих случаях</w:t>
            </w:r>
            <w:r w:rsidRPr="00A661E3">
              <w:rPr>
                <w:rFonts w:ascii="Times New Roman" w:hAnsi="Times New Roman" w:cs="Times New Roman"/>
              </w:rPr>
              <w:t>:</w:t>
            </w:r>
          </w:p>
          <w:p w:rsidR="00B150BE" w:rsidRPr="00A661E3" w:rsidRDefault="00B150BE" w:rsidP="007760F4">
            <w:pPr>
              <w:pStyle w:val="NoSpacing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A661E3">
              <w:rPr>
                <w:rFonts w:ascii="Times New Roman" w:hAnsi="Times New Roman" w:cs="Times New Roman"/>
              </w:rPr>
              <w:t xml:space="preserve">за невыполнение принятой заявки; за искажение в транспортной накладной наименования и иных сведений о товаре; </w:t>
            </w:r>
          </w:p>
          <w:p w:rsidR="00B150BE" w:rsidRPr="00A661E3" w:rsidRDefault="00B150BE" w:rsidP="007760F4">
            <w:pPr>
              <w:pStyle w:val="NoSpacing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A661E3">
              <w:rPr>
                <w:rFonts w:ascii="Times New Roman" w:hAnsi="Times New Roman" w:cs="Times New Roman"/>
              </w:rPr>
              <w:t xml:space="preserve">за задержку транспортного средства при погрузке; </w:t>
            </w:r>
          </w:p>
          <w:p w:rsidR="00B150BE" w:rsidRPr="00A661E3" w:rsidRDefault="00B150BE" w:rsidP="007760F4">
            <w:pPr>
              <w:pStyle w:val="NoSpacing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A661E3">
              <w:rPr>
                <w:rFonts w:ascii="Times New Roman" w:hAnsi="Times New Roman" w:cs="Times New Roman"/>
              </w:rPr>
              <w:t xml:space="preserve">за отправление запрещенного для транспортировки товара; </w:t>
            </w:r>
          </w:p>
          <w:p w:rsidR="00B150BE" w:rsidRPr="00A661E3" w:rsidRDefault="00B150BE" w:rsidP="007760F4">
            <w:pPr>
              <w:pStyle w:val="NoSpacing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A661E3">
              <w:rPr>
                <w:rFonts w:ascii="Times New Roman" w:hAnsi="Times New Roman" w:cs="Times New Roman"/>
              </w:rPr>
              <w:t>за просрочку внесения провозной платы и иных причитающихся перевозчику платежей.</w:t>
            </w:r>
          </w:p>
          <w:p w:rsidR="00B150BE" w:rsidRPr="00A661E3" w:rsidRDefault="00B150BE" w:rsidP="007760F4">
            <w:pPr>
              <w:pStyle w:val="NoSpacing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7760F4">
              <w:rPr>
                <w:rFonts w:ascii="Times New Roman" w:hAnsi="Times New Roman" w:cs="Times New Roman"/>
                <w:u w:val="single"/>
              </w:rPr>
              <w:t>Ответственность отправителя по договору перевозки, в зависимости от вида нарушения договорных обязательств, может выражаться в уплате штрафных санкций либо в виде возмещения убытков</w:t>
            </w:r>
            <w:r w:rsidRPr="00A661E3">
              <w:rPr>
                <w:rFonts w:ascii="Times New Roman" w:hAnsi="Times New Roman" w:cs="Times New Roman"/>
              </w:rPr>
              <w:t>. Конкретные размеры штрафа или неустойки также устанавливаются транспортными уставами и кодексами либо соглашением сторон.</w:t>
            </w:r>
          </w:p>
        </w:tc>
      </w:tr>
    </w:tbl>
    <w:p w:rsidR="00705F19" w:rsidRPr="007760F4" w:rsidRDefault="00705F19" w:rsidP="00705F19">
      <w:pPr>
        <w:pStyle w:val="NoSpacing"/>
        <w:jc w:val="center"/>
        <w:rPr>
          <w:rFonts w:ascii="Times New Roman" w:hAnsi="Times New Roman" w:cs="Times New Roman"/>
          <w:b/>
          <w:i/>
          <w:sz w:val="16"/>
          <w:szCs w:val="16"/>
          <w:u w:val="single"/>
        </w:rPr>
      </w:pPr>
    </w:p>
    <w:p w:rsidR="00E0004E" w:rsidRPr="00705F19" w:rsidRDefault="00210E9B" w:rsidP="00705F19">
      <w:pPr>
        <w:pStyle w:val="NoSpacing"/>
        <w:jc w:val="center"/>
        <w:rPr>
          <w:rFonts w:ascii="Times New Roman" w:hAnsi="Times New Roman" w:cs="Times New Roman"/>
          <w:b/>
          <w:i/>
          <w:u w:val="single"/>
        </w:rPr>
      </w:pPr>
      <w:r w:rsidRPr="00705F19">
        <w:rPr>
          <w:rFonts w:ascii="Times New Roman" w:hAnsi="Times New Roman" w:cs="Times New Roman"/>
          <w:b/>
          <w:i/>
          <w:u w:val="single"/>
        </w:rPr>
        <w:t>Пример формулиров</w:t>
      </w:r>
      <w:r w:rsidR="00E0004E" w:rsidRPr="00705F19">
        <w:rPr>
          <w:rFonts w:ascii="Times New Roman" w:hAnsi="Times New Roman" w:cs="Times New Roman"/>
          <w:b/>
          <w:i/>
          <w:u w:val="single"/>
        </w:rPr>
        <w:t>к</w:t>
      </w:r>
      <w:r w:rsidRPr="00705F19">
        <w:rPr>
          <w:rFonts w:ascii="Times New Roman" w:hAnsi="Times New Roman" w:cs="Times New Roman"/>
          <w:b/>
          <w:i/>
          <w:u w:val="single"/>
        </w:rPr>
        <w:t>и</w:t>
      </w:r>
      <w:r w:rsidR="00E0004E" w:rsidRPr="00705F19">
        <w:rPr>
          <w:rFonts w:ascii="Times New Roman" w:hAnsi="Times New Roman" w:cs="Times New Roman"/>
          <w:b/>
          <w:i/>
          <w:u w:val="single"/>
        </w:rPr>
        <w:t>:</w:t>
      </w:r>
    </w:p>
    <w:p w:rsidR="00631F4F" w:rsidRPr="00A661E3" w:rsidRDefault="00E0004E" w:rsidP="00210E9B">
      <w:pPr>
        <w:pStyle w:val="NoSpacing"/>
        <w:jc w:val="center"/>
        <w:rPr>
          <w:rFonts w:ascii="Times New Roman" w:hAnsi="Times New Roman" w:cs="Times New Roman"/>
        </w:rPr>
      </w:pPr>
      <w:r w:rsidRPr="00A661E3">
        <w:rPr>
          <w:noProof/>
          <w:lang w:val="sr-Latn-RS" w:eastAsia="sr-Latn-RS"/>
        </w:rPr>
        <w:drawing>
          <wp:inline distT="0" distB="0" distL="0" distR="0" wp14:anchorId="516FA5FB" wp14:editId="433F8133">
            <wp:extent cx="5096786" cy="1677725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03691" cy="1679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6C2C" w:rsidRPr="00A661E3" w:rsidRDefault="005D6C2C">
      <w:pPr>
        <w:pStyle w:val="NoSpacing"/>
        <w:jc w:val="center"/>
        <w:rPr>
          <w:rFonts w:ascii="Times New Roman" w:hAnsi="Times New Roman" w:cs="Times New Roman"/>
        </w:rPr>
      </w:pPr>
    </w:p>
    <w:sectPr w:rsidR="005D6C2C" w:rsidRPr="00A661E3" w:rsidSect="00210E9B">
      <w:pgSz w:w="11906" w:h="16838"/>
      <w:pgMar w:top="284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46A6D"/>
    <w:multiLevelType w:val="hybridMultilevel"/>
    <w:tmpl w:val="611AB372"/>
    <w:lvl w:ilvl="0" w:tplc="041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BC430FD"/>
    <w:multiLevelType w:val="hybridMultilevel"/>
    <w:tmpl w:val="13B67854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10664FC"/>
    <w:multiLevelType w:val="hybridMultilevel"/>
    <w:tmpl w:val="DC286E6C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12451C1"/>
    <w:multiLevelType w:val="hybridMultilevel"/>
    <w:tmpl w:val="20C6C3F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673E50"/>
    <w:multiLevelType w:val="hybridMultilevel"/>
    <w:tmpl w:val="868077F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CE5EF4"/>
    <w:multiLevelType w:val="hybridMultilevel"/>
    <w:tmpl w:val="0EE6D4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EA6062"/>
    <w:multiLevelType w:val="hybridMultilevel"/>
    <w:tmpl w:val="906855A2"/>
    <w:lvl w:ilvl="0" w:tplc="041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53547809"/>
    <w:multiLevelType w:val="hybridMultilevel"/>
    <w:tmpl w:val="9EFCC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5AD"/>
    <w:rsid w:val="000975AD"/>
    <w:rsid w:val="001A53EB"/>
    <w:rsid w:val="001D65FC"/>
    <w:rsid w:val="00210E9B"/>
    <w:rsid w:val="00340158"/>
    <w:rsid w:val="003B047D"/>
    <w:rsid w:val="00505D97"/>
    <w:rsid w:val="005D6C2C"/>
    <w:rsid w:val="00631F4F"/>
    <w:rsid w:val="00705F19"/>
    <w:rsid w:val="007760F4"/>
    <w:rsid w:val="00815205"/>
    <w:rsid w:val="009919B8"/>
    <w:rsid w:val="009B2DB5"/>
    <w:rsid w:val="00A661E3"/>
    <w:rsid w:val="00B01B32"/>
    <w:rsid w:val="00B150BE"/>
    <w:rsid w:val="00C02808"/>
    <w:rsid w:val="00D132B2"/>
    <w:rsid w:val="00D56361"/>
    <w:rsid w:val="00E0004E"/>
    <w:rsid w:val="00F52E93"/>
    <w:rsid w:val="00F9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919B8"/>
    <w:rPr>
      <w:color w:val="0000FF"/>
      <w:u w:val="single"/>
    </w:rPr>
  </w:style>
  <w:style w:type="paragraph" w:styleId="NoSpacing">
    <w:name w:val="No Spacing"/>
    <w:uiPriority w:val="1"/>
    <w:qFormat/>
    <w:rsid w:val="009919B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6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5F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150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919B8"/>
    <w:rPr>
      <w:color w:val="0000FF"/>
      <w:u w:val="single"/>
    </w:rPr>
  </w:style>
  <w:style w:type="paragraph" w:styleId="NoSpacing">
    <w:name w:val="No Spacing"/>
    <w:uiPriority w:val="1"/>
    <w:qFormat/>
    <w:rsid w:val="009919B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6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5F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150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2971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Jugosovero</cp:lastModifiedBy>
  <cp:revision>2</cp:revision>
  <dcterms:created xsi:type="dcterms:W3CDTF">2018-01-10T12:19:00Z</dcterms:created>
  <dcterms:modified xsi:type="dcterms:W3CDTF">2018-01-10T12:19:00Z</dcterms:modified>
</cp:coreProperties>
</file>